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2F" w:rsidRPr="006403EB" w:rsidRDefault="00FC112F" w:rsidP="00FC112F">
      <w:pPr>
        <w:tabs>
          <w:tab w:val="left" w:pos="360"/>
        </w:tabs>
        <w:spacing w:after="240"/>
        <w:jc w:val="center"/>
        <w:rPr>
          <w:rFonts w:ascii="Arial" w:hAnsi="Arial" w:cs="Arial"/>
          <w:b/>
          <w:color w:val="235DB3"/>
          <w:sz w:val="36"/>
          <w:szCs w:val="36"/>
        </w:rPr>
      </w:pPr>
      <w:r>
        <w:rPr>
          <w:rFonts w:ascii="Arial" w:hAnsi="Arial" w:cs="Arial"/>
          <w:b/>
          <w:color w:val="235DB3"/>
          <w:sz w:val="36"/>
          <w:szCs w:val="36"/>
        </w:rPr>
        <w:t xml:space="preserve">Tradeshow </w:t>
      </w:r>
      <w:r w:rsidR="00D12D57">
        <w:rPr>
          <w:rFonts w:ascii="Arial" w:hAnsi="Arial" w:cs="Arial"/>
          <w:b/>
          <w:color w:val="235DB3"/>
          <w:sz w:val="36"/>
          <w:szCs w:val="36"/>
        </w:rPr>
        <w:t>Opportunity</w:t>
      </w:r>
    </w:p>
    <w:p w:rsidR="00FC112F" w:rsidRDefault="00FC112F" w:rsidP="00FC112F">
      <w:pPr>
        <w:jc w:val="both"/>
        <w:rPr>
          <w:rFonts w:ascii="Arial" w:hAnsi="Arial" w:cs="Arial"/>
        </w:rPr>
      </w:pPr>
      <w:r w:rsidRPr="00B054A3">
        <w:rPr>
          <w:rFonts w:ascii="Arial" w:hAnsi="Arial" w:cs="Arial"/>
        </w:rPr>
        <w:t xml:space="preserve">Welcome and thank you for your interest in an exhibit booth at the </w:t>
      </w:r>
      <w:r w:rsidR="00652C5B">
        <w:rPr>
          <w:rFonts w:ascii="Arial" w:hAnsi="Arial" w:cs="Arial"/>
        </w:rPr>
        <w:t>First Nations Women’s Leadership Summit on March 7-9, 2023</w:t>
      </w:r>
      <w:r w:rsidR="00D95E93">
        <w:rPr>
          <w:rFonts w:ascii="Arial" w:hAnsi="Arial" w:cs="Arial"/>
        </w:rPr>
        <w:t>,</w:t>
      </w:r>
      <w:r w:rsidR="00652C5B">
        <w:rPr>
          <w:rFonts w:ascii="Arial" w:hAnsi="Arial" w:cs="Arial"/>
        </w:rPr>
        <w:t xml:space="preserve"> at the Sheraton Toronto Airport Hotel and Convention Centre, 801</w:t>
      </w:r>
      <w:r w:rsidR="00D95E93">
        <w:rPr>
          <w:rFonts w:ascii="Arial" w:hAnsi="Arial" w:cs="Arial"/>
        </w:rPr>
        <w:t xml:space="preserve"> Dixon Road, Toronto, Ontario. </w:t>
      </w:r>
      <w:r w:rsidR="00652C5B">
        <w:rPr>
          <w:rFonts w:ascii="Arial" w:hAnsi="Arial" w:cs="Arial"/>
        </w:rPr>
        <w:t xml:space="preserve">This event is hosted by the </w:t>
      </w:r>
      <w:r w:rsidR="00652C5B" w:rsidRPr="00B054A3">
        <w:rPr>
          <w:rFonts w:ascii="Arial" w:hAnsi="Arial" w:cs="Arial"/>
        </w:rPr>
        <w:t>Chiefs of Ontario</w:t>
      </w:r>
      <w:r w:rsidR="00D12D57">
        <w:rPr>
          <w:rFonts w:ascii="Arial" w:hAnsi="Arial" w:cs="Arial"/>
        </w:rPr>
        <w:t>,</w:t>
      </w:r>
      <w:r w:rsidR="00652C5B" w:rsidRPr="00B054A3">
        <w:rPr>
          <w:rFonts w:ascii="Arial" w:hAnsi="Arial" w:cs="Arial"/>
        </w:rPr>
        <w:t xml:space="preserve"> </w:t>
      </w:r>
      <w:r w:rsidR="00D95E93">
        <w:rPr>
          <w:rFonts w:ascii="Arial" w:hAnsi="Arial" w:cs="Arial"/>
        </w:rPr>
        <w:t xml:space="preserve">Women’s Initiatives Sector. </w:t>
      </w:r>
      <w:r>
        <w:rPr>
          <w:rFonts w:ascii="Arial" w:hAnsi="Arial" w:cs="Arial"/>
        </w:rPr>
        <w:t>The following pages in thi</w:t>
      </w:r>
      <w:r w:rsidR="00D95E93">
        <w:rPr>
          <w:rFonts w:ascii="Arial" w:hAnsi="Arial" w:cs="Arial"/>
        </w:rPr>
        <w:t>s document include</w:t>
      </w:r>
      <w:r>
        <w:rPr>
          <w:rFonts w:ascii="Arial" w:hAnsi="Arial" w:cs="Arial"/>
        </w:rPr>
        <w:t xml:space="preserve"> application, categories, cost and payment, and general information. Please note, exhibit booths are offered to government, agencies and organizations, and First Nations craft vendors. </w:t>
      </w:r>
      <w:r w:rsidRPr="00B054A3">
        <w:rPr>
          <w:rFonts w:ascii="Arial" w:hAnsi="Arial" w:cs="Arial"/>
        </w:rPr>
        <w:t xml:space="preserve">Businesses </w:t>
      </w:r>
      <w:r>
        <w:rPr>
          <w:rFonts w:ascii="Arial" w:hAnsi="Arial" w:cs="Arial"/>
        </w:rPr>
        <w:t>interested</w:t>
      </w:r>
      <w:r w:rsidRPr="00B054A3">
        <w:rPr>
          <w:rFonts w:ascii="Arial" w:hAnsi="Arial" w:cs="Arial"/>
        </w:rPr>
        <w:t xml:space="preserve"> in obtaining a table at the exhibit fair may inquire about sponsorship opportunities.</w:t>
      </w:r>
      <w:r>
        <w:rPr>
          <w:rFonts w:ascii="Arial" w:hAnsi="Arial" w:cs="Arial"/>
        </w:rPr>
        <w:t xml:space="preserve"> </w:t>
      </w:r>
    </w:p>
    <w:p w:rsidR="00FC112F" w:rsidRDefault="00FC112F" w:rsidP="00FC112F">
      <w:pPr>
        <w:jc w:val="both"/>
        <w:rPr>
          <w:rFonts w:ascii="Arial" w:hAnsi="Arial" w:cs="Arial"/>
        </w:rPr>
      </w:pPr>
    </w:p>
    <w:p w:rsidR="00FC112F" w:rsidRDefault="00FC112F" w:rsidP="00FC1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Chiefs of Ontario</w:t>
      </w:r>
      <w:r w:rsidRPr="00B861AE">
        <w:rPr>
          <w:rFonts w:ascii="Arial" w:hAnsi="Arial" w:cs="Arial"/>
        </w:rPr>
        <w:t xml:space="preserve"> reserves the right to assign all booth numbers and location and space configuration. Ven</w:t>
      </w:r>
      <w:r>
        <w:rPr>
          <w:rFonts w:ascii="Arial" w:hAnsi="Arial" w:cs="Arial"/>
        </w:rPr>
        <w:t xml:space="preserve">dors and exhibitors planning to </w:t>
      </w:r>
      <w:r w:rsidRPr="00B861AE">
        <w:rPr>
          <w:rFonts w:ascii="Arial" w:hAnsi="Arial" w:cs="Arial"/>
        </w:rPr>
        <w:t xml:space="preserve">erect display equipment that may obstruct visibility must request prior approval from </w:t>
      </w:r>
      <w:r>
        <w:rPr>
          <w:rFonts w:ascii="Arial" w:hAnsi="Arial" w:cs="Arial"/>
        </w:rPr>
        <w:t xml:space="preserve">the Chiefs of Ontario. </w:t>
      </w:r>
    </w:p>
    <w:p w:rsidR="00FC112F" w:rsidRDefault="00FC112F" w:rsidP="00FC112F">
      <w:pPr>
        <w:jc w:val="both"/>
        <w:rPr>
          <w:rFonts w:ascii="Arial" w:hAnsi="Arial" w:cs="Arial"/>
        </w:rPr>
      </w:pPr>
    </w:p>
    <w:p w:rsidR="00FC112F" w:rsidRDefault="00FC112F" w:rsidP="00FC112F">
      <w:pPr>
        <w:jc w:val="both"/>
        <w:rPr>
          <w:rFonts w:ascii="Arial" w:hAnsi="Arial" w:cs="Arial"/>
          <w:b/>
        </w:rPr>
      </w:pPr>
      <w:r w:rsidRPr="00B054A3">
        <w:rPr>
          <w:rFonts w:ascii="Arial" w:hAnsi="Arial" w:cs="Arial"/>
          <w:b/>
        </w:rPr>
        <w:t>Tables are assigned on a first come, first serve basis and event space is limited.</w:t>
      </w:r>
      <w:r>
        <w:rPr>
          <w:rFonts w:ascii="Arial" w:hAnsi="Arial" w:cs="Arial"/>
          <w:b/>
        </w:rPr>
        <w:t xml:space="preserve"> </w:t>
      </w:r>
    </w:p>
    <w:p w:rsidR="00FC112F" w:rsidRDefault="00FC112F" w:rsidP="00FC112F">
      <w:pPr>
        <w:jc w:val="both"/>
        <w:rPr>
          <w:rFonts w:ascii="Arial" w:hAnsi="Arial" w:cs="Arial"/>
          <w:b/>
        </w:rPr>
      </w:pPr>
    </w:p>
    <w:p w:rsidR="00FC112F" w:rsidRDefault="00FC112F" w:rsidP="00FC112F">
      <w:pPr>
        <w:rPr>
          <w:sz w:val="22"/>
          <w:szCs w:val="22"/>
        </w:rPr>
      </w:pPr>
    </w:p>
    <w:p w:rsidR="00FC112F" w:rsidRDefault="00FC112F" w:rsidP="00FC112F">
      <w:pPr>
        <w:spacing w:after="240"/>
        <w:ind w:left="270" w:hanging="270"/>
        <w:rPr>
          <w:rFonts w:ascii="Arial" w:hAnsi="Arial" w:cs="Arial"/>
          <w:b/>
          <w:color w:val="235DB3"/>
        </w:rPr>
      </w:pPr>
      <w:r>
        <w:rPr>
          <w:rFonts w:ascii="Arial" w:hAnsi="Arial" w:cs="Arial"/>
          <w:b/>
          <w:color w:val="235DB3"/>
        </w:rPr>
        <w:t>GOVERNMENT, AGENCIES, AND ORGANIZATIONS $400.00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One (1) display booth space 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One (1) skirted 6 ft. table and two chairs </w:t>
      </w:r>
    </w:p>
    <w:p w:rsidR="00FC112F" w:rsidRDefault="00FC112F" w:rsidP="00FC112F">
      <w:pPr>
        <w:rPr>
          <w:rFonts w:ascii="Arial" w:hAnsi="Arial" w:cs="Arial"/>
        </w:rPr>
      </w:pPr>
    </w:p>
    <w:p w:rsidR="00FC112F" w:rsidRDefault="00FC112F" w:rsidP="00FC112F">
      <w:pPr>
        <w:spacing w:after="240"/>
        <w:ind w:left="270" w:hanging="27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Additional Benefits: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One (1) seat at all breakfasts and luncheons.</w:t>
      </w:r>
    </w:p>
    <w:p w:rsidR="00FC112F" w:rsidRDefault="00FC112F" w:rsidP="00FC112F">
      <w:pPr>
        <w:ind w:left="270" w:hanging="270"/>
        <w:rPr>
          <w:rFonts w:ascii="Arial" w:hAnsi="Arial" w:cs="Arial"/>
        </w:rPr>
      </w:pPr>
    </w:p>
    <w:p w:rsidR="00FC112F" w:rsidRDefault="00FC112F" w:rsidP="00FC112F">
      <w:pPr>
        <w:spacing w:after="240"/>
        <w:ind w:left="270" w:hanging="270"/>
        <w:rPr>
          <w:rFonts w:ascii="Arial" w:hAnsi="Arial" w:cs="Arial"/>
          <w:b/>
          <w:color w:val="235DB3"/>
        </w:rPr>
      </w:pPr>
      <w:r>
        <w:rPr>
          <w:rFonts w:ascii="Arial" w:hAnsi="Arial" w:cs="Arial"/>
          <w:b/>
          <w:color w:val="235DB3"/>
        </w:rPr>
        <w:t>FIRST NATIONS CRAFT VENDORS $200.00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One (1) display booth space 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One (1) skirted 6 ft. table and two chairs </w:t>
      </w:r>
    </w:p>
    <w:p w:rsidR="00FC112F" w:rsidRDefault="00FC112F" w:rsidP="00FC112F">
      <w:pPr>
        <w:rPr>
          <w:rFonts w:ascii="Arial" w:hAnsi="Arial" w:cs="Arial"/>
        </w:rPr>
      </w:pPr>
    </w:p>
    <w:p w:rsidR="00FC112F" w:rsidRDefault="00FC112F" w:rsidP="00FC112F">
      <w:pPr>
        <w:spacing w:after="240"/>
        <w:ind w:left="270" w:hanging="27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Additional Benefits:</w:t>
      </w:r>
    </w:p>
    <w:p w:rsidR="00FC112F" w:rsidRDefault="00FC112F" w:rsidP="00FC112F">
      <w:pPr>
        <w:pStyle w:val="ListParagraph"/>
        <w:numPr>
          <w:ilvl w:val="0"/>
          <w:numId w:val="12"/>
        </w:numPr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t>One (1) seat at all breakfasts and luncheons.</w:t>
      </w:r>
    </w:p>
    <w:p w:rsidR="00FC112F" w:rsidRDefault="00FC112F" w:rsidP="00FC112F">
      <w:pPr>
        <w:rPr>
          <w:rFonts w:asciiTheme="minorHAnsi" w:hAnsiTheme="minorHAnsi" w:cstheme="minorBidi"/>
        </w:rPr>
      </w:pPr>
    </w:p>
    <w:p w:rsidR="00FC112F" w:rsidRDefault="00FC112F" w:rsidP="00FC112F">
      <w:pPr>
        <w:spacing w:after="240"/>
        <w:rPr>
          <w:rFonts w:ascii="Arial" w:hAnsi="Arial" w:cs="Arial"/>
          <w:b/>
          <w:color w:val="235DB3"/>
        </w:rPr>
      </w:pPr>
      <w:r w:rsidRPr="0094045E">
        <w:rPr>
          <w:rFonts w:ascii="Arial" w:hAnsi="Arial" w:cs="Arial"/>
          <w:b/>
          <w:color w:val="235DB3"/>
        </w:rPr>
        <w:t xml:space="preserve">BOOTH HOURS: </w:t>
      </w:r>
    </w:p>
    <w:p w:rsidR="00D12D57" w:rsidRDefault="00FC112F" w:rsidP="00FC112F">
      <w:pPr>
        <w:rPr>
          <w:rFonts w:ascii="Arial" w:hAnsi="Arial" w:cs="Arial"/>
          <w:b/>
        </w:rPr>
      </w:pPr>
      <w:r w:rsidRPr="00815743">
        <w:rPr>
          <w:rFonts w:ascii="Arial" w:hAnsi="Arial" w:cs="Arial"/>
          <w:b/>
        </w:rPr>
        <w:t>Move in:</w:t>
      </w:r>
      <w:r w:rsidR="00D12D57">
        <w:rPr>
          <w:rFonts w:ascii="Arial" w:hAnsi="Arial" w:cs="Arial"/>
          <w:b/>
        </w:rPr>
        <w:t xml:space="preserve"> March 6</w:t>
      </w:r>
      <w:r>
        <w:rPr>
          <w:rFonts w:ascii="Arial" w:hAnsi="Arial" w:cs="Arial"/>
          <w:b/>
        </w:rPr>
        <w:tab/>
      </w:r>
      <w:r w:rsidR="00D12D57">
        <w:rPr>
          <w:rFonts w:ascii="Arial" w:hAnsi="Arial" w:cs="Arial"/>
          <w:b/>
        </w:rPr>
        <w:tab/>
        <w:t>6:00</w:t>
      </w:r>
      <w:r w:rsidR="0087535D">
        <w:rPr>
          <w:rFonts w:ascii="Arial" w:hAnsi="Arial" w:cs="Arial"/>
          <w:b/>
        </w:rPr>
        <w:t>pm</w:t>
      </w:r>
      <w:r w:rsidR="00D12D57">
        <w:rPr>
          <w:rFonts w:ascii="Arial" w:hAnsi="Arial" w:cs="Arial"/>
          <w:b/>
        </w:rPr>
        <w:t xml:space="preserve"> – 8:00pm </w:t>
      </w:r>
    </w:p>
    <w:p w:rsidR="00FC112F" w:rsidRPr="0087535D" w:rsidRDefault="00D12D57" w:rsidP="00FC112F">
      <w:pPr>
        <w:rPr>
          <w:rFonts w:ascii="Arial" w:hAnsi="Arial" w:cs="Arial"/>
        </w:rPr>
      </w:pPr>
      <w:r w:rsidRPr="0087535D">
        <w:rPr>
          <w:rFonts w:ascii="Arial" w:hAnsi="Arial" w:cs="Arial"/>
        </w:rPr>
        <w:t>Tuesday, March 7</w:t>
      </w:r>
      <w:r w:rsidR="00FC112F" w:rsidRPr="0087535D">
        <w:rPr>
          <w:rFonts w:ascii="Arial" w:hAnsi="Arial" w:cs="Arial"/>
        </w:rPr>
        <w:tab/>
      </w:r>
      <w:r w:rsidRPr="0087535D">
        <w:rPr>
          <w:rFonts w:ascii="Arial" w:hAnsi="Arial" w:cs="Arial"/>
        </w:rPr>
        <w:tab/>
      </w:r>
      <w:r w:rsidR="00FC112F" w:rsidRPr="0087535D">
        <w:rPr>
          <w:rFonts w:ascii="Arial" w:hAnsi="Arial" w:cs="Arial"/>
        </w:rPr>
        <w:t>8:00am to 5:00pm</w:t>
      </w:r>
    </w:p>
    <w:p w:rsidR="00FC112F" w:rsidRPr="0087535D" w:rsidRDefault="00FC112F" w:rsidP="00FC112F">
      <w:pPr>
        <w:rPr>
          <w:rFonts w:ascii="Arial" w:hAnsi="Arial" w:cs="Arial"/>
        </w:rPr>
      </w:pPr>
      <w:r w:rsidRPr="0087535D">
        <w:rPr>
          <w:rFonts w:ascii="Arial" w:hAnsi="Arial" w:cs="Arial"/>
        </w:rPr>
        <w:t>Wed</w:t>
      </w:r>
      <w:r w:rsidR="00D12D57" w:rsidRPr="0087535D">
        <w:rPr>
          <w:rFonts w:ascii="Arial" w:hAnsi="Arial" w:cs="Arial"/>
        </w:rPr>
        <w:t>nesday, March 8</w:t>
      </w:r>
      <w:r w:rsidRPr="0087535D">
        <w:rPr>
          <w:rFonts w:ascii="Arial" w:hAnsi="Arial" w:cs="Arial"/>
        </w:rPr>
        <w:tab/>
        <w:t>8:00am to 5:00pm</w:t>
      </w:r>
    </w:p>
    <w:p w:rsidR="00FC112F" w:rsidRPr="0087535D" w:rsidRDefault="0087535D" w:rsidP="00FC112F">
      <w:pPr>
        <w:pStyle w:val="NoSpacing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87535D">
        <w:rPr>
          <w:rFonts w:ascii="Arial" w:eastAsia="Times New Roman" w:hAnsi="Arial" w:cs="Arial"/>
          <w:sz w:val="24"/>
          <w:szCs w:val="24"/>
          <w:lang w:val="en-US" w:eastAsia="en-US"/>
        </w:rPr>
        <w:t>Thu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rsday, March 9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8:00 am to 1:00</w:t>
      </w:r>
      <w:r w:rsidRPr="0087535D">
        <w:rPr>
          <w:rFonts w:ascii="Arial" w:eastAsia="Times New Roman" w:hAnsi="Arial" w:cs="Arial"/>
          <w:sz w:val="24"/>
          <w:szCs w:val="24"/>
          <w:lang w:val="en-US" w:eastAsia="en-US"/>
        </w:rPr>
        <w:t>pm</w:t>
      </w:r>
    </w:p>
    <w:p w:rsidR="00FC112F" w:rsidRDefault="00FC112F" w:rsidP="00FC112F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D12D57" w:rsidRDefault="00D12D57" w:rsidP="00727398">
      <w:pPr>
        <w:tabs>
          <w:tab w:val="left" w:pos="360"/>
        </w:tabs>
        <w:spacing w:after="120"/>
        <w:jc w:val="center"/>
        <w:rPr>
          <w:rFonts w:ascii="Arial" w:hAnsi="Arial" w:cs="Arial"/>
          <w:b/>
          <w:color w:val="235DB3"/>
          <w:sz w:val="36"/>
          <w:szCs w:val="36"/>
        </w:rPr>
      </w:pPr>
    </w:p>
    <w:p w:rsidR="0077570D" w:rsidRDefault="0077570D" w:rsidP="00727398">
      <w:pPr>
        <w:tabs>
          <w:tab w:val="left" w:pos="360"/>
        </w:tabs>
        <w:spacing w:after="120"/>
        <w:jc w:val="center"/>
        <w:rPr>
          <w:rFonts w:ascii="Arial" w:hAnsi="Arial" w:cs="Arial"/>
          <w:b/>
          <w:color w:val="235DB3"/>
          <w:sz w:val="36"/>
          <w:szCs w:val="36"/>
        </w:rPr>
      </w:pPr>
    </w:p>
    <w:p w:rsidR="00FC112F" w:rsidRPr="00EC7A80" w:rsidRDefault="00FC112F" w:rsidP="00727398">
      <w:pPr>
        <w:tabs>
          <w:tab w:val="left" w:pos="360"/>
        </w:tabs>
        <w:spacing w:after="120"/>
        <w:jc w:val="center"/>
        <w:rPr>
          <w:rFonts w:ascii="Arial" w:hAnsi="Arial" w:cs="Arial"/>
          <w:b/>
          <w:color w:val="235DB3"/>
          <w:sz w:val="36"/>
          <w:szCs w:val="36"/>
        </w:rPr>
      </w:pPr>
      <w:r>
        <w:rPr>
          <w:rFonts w:ascii="Arial" w:hAnsi="Arial" w:cs="Arial"/>
          <w:b/>
          <w:color w:val="235DB3"/>
          <w:sz w:val="36"/>
          <w:szCs w:val="36"/>
        </w:rPr>
        <w:t xml:space="preserve">Tradeshow </w:t>
      </w:r>
      <w:r w:rsidRPr="00EC7A80">
        <w:rPr>
          <w:rFonts w:ascii="Arial" w:hAnsi="Arial" w:cs="Arial"/>
          <w:b/>
          <w:color w:val="235DB3"/>
          <w:sz w:val="36"/>
          <w:szCs w:val="36"/>
        </w:rPr>
        <w:t>Opportunities</w:t>
      </w:r>
      <w:r>
        <w:rPr>
          <w:rFonts w:ascii="Arial" w:hAnsi="Arial" w:cs="Arial"/>
          <w:b/>
          <w:color w:val="235DB3"/>
          <w:sz w:val="36"/>
          <w:szCs w:val="36"/>
        </w:rPr>
        <w:t xml:space="preserve"> Form</w:t>
      </w:r>
    </w:p>
    <w:p w:rsidR="00FC112F" w:rsidRPr="00F83A0E" w:rsidRDefault="00D12D57" w:rsidP="00FC112F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First Nations Women’s Leadership Summit – March 7-9, 2023</w:t>
      </w:r>
    </w:p>
    <w:p w:rsidR="00FC112F" w:rsidRDefault="00FC112F" w:rsidP="00FC112F"/>
    <w:tbl>
      <w:tblPr>
        <w:tblW w:w="10260" w:type="dxa"/>
        <w:tblInd w:w="-450" w:type="dxa"/>
        <w:tblLook w:val="04A0" w:firstRow="1" w:lastRow="0" w:firstColumn="1" w:lastColumn="0" w:noHBand="0" w:noVBand="1"/>
      </w:tblPr>
      <w:tblGrid>
        <w:gridCol w:w="820"/>
        <w:gridCol w:w="71"/>
        <w:gridCol w:w="284"/>
        <w:gridCol w:w="253"/>
        <w:gridCol w:w="18"/>
        <w:gridCol w:w="162"/>
        <w:gridCol w:w="180"/>
        <w:gridCol w:w="497"/>
        <w:gridCol w:w="400"/>
        <w:gridCol w:w="108"/>
        <w:gridCol w:w="431"/>
        <w:gridCol w:w="96"/>
        <w:gridCol w:w="18"/>
        <w:gridCol w:w="72"/>
        <w:gridCol w:w="710"/>
        <w:gridCol w:w="269"/>
        <w:gridCol w:w="634"/>
        <w:gridCol w:w="198"/>
        <w:gridCol w:w="490"/>
        <w:gridCol w:w="213"/>
        <w:gridCol w:w="308"/>
        <w:gridCol w:w="319"/>
        <w:gridCol w:w="720"/>
        <w:gridCol w:w="1170"/>
        <w:gridCol w:w="1193"/>
        <w:gridCol w:w="21"/>
        <w:gridCol w:w="153"/>
        <w:gridCol w:w="108"/>
        <w:gridCol w:w="344"/>
      </w:tblGrid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Name: </w:t>
            </w:r>
          </w:p>
        </w:tc>
        <w:tc>
          <w:tcPr>
            <w:tcW w:w="6862" w:type="dxa"/>
            <w:gridSpan w:val="16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54" w:right="3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gridSpan w:val="5"/>
            <w:tcBorders>
              <w:top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4" w:type="dxa"/>
            <w:gridSpan w:val="7"/>
            <w:tcBorders>
              <w:top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Organization Address:</w:t>
            </w:r>
          </w:p>
        </w:tc>
        <w:tc>
          <w:tcPr>
            <w:tcW w:w="6862" w:type="dxa"/>
            <w:gridSpan w:val="16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62" w:type="dxa"/>
            <w:gridSpan w:val="16"/>
            <w:tcBorders>
              <w:top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6862" w:type="dxa"/>
            <w:gridSpan w:val="16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19"/>
          <w:wAfter w:w="7467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1788" w:type="dxa"/>
            <w:gridSpan w:val="7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2601" w:type="dxa"/>
            <w:gridSpan w:val="9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4" w:type="dxa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1" w:type="dxa"/>
            <w:gridSpan w:val="3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3731" w:type="dxa"/>
            <w:gridSpan w:val="6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19"/>
          <w:wAfter w:w="7467" w:type="dxa"/>
          <w:trHeight w:val="403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6232" w:type="dxa"/>
            <w:gridSpan w:val="21"/>
          </w:tcPr>
          <w:p w:rsidR="00FC112F" w:rsidRPr="00555937" w:rsidRDefault="00FC112F" w:rsidP="001D5A37">
            <w:pPr>
              <w:widowControl w:val="0"/>
              <w:ind w:right="-720"/>
              <w:rPr>
                <w:rFonts w:asciiTheme="minorHAnsi" w:hAnsiTheme="minorHAnsi" w:cstheme="minorHAnsi"/>
                <w:b/>
                <w:smallCaps/>
                <w:kern w:val="28"/>
                <w:sz w:val="22"/>
                <w:szCs w:val="22"/>
                <w:lang w:eastAsia="en-CA"/>
              </w:rPr>
            </w:pPr>
            <w:r w:rsidRPr="00555937">
              <w:rPr>
                <w:rFonts w:asciiTheme="minorHAnsi" w:hAnsiTheme="minorHAnsi" w:cstheme="minorHAnsi"/>
                <w:b/>
                <w:smallCaps/>
                <w:kern w:val="28"/>
                <w:sz w:val="22"/>
                <w:szCs w:val="22"/>
                <w:lang w:eastAsia="en-CA"/>
              </w:rPr>
              <w:t>sponsorship opportunities package selected:</w:t>
            </w:r>
          </w:p>
        </w:tc>
        <w:tc>
          <w:tcPr>
            <w:tcW w:w="3423" w:type="dxa"/>
            <w:gridSpan w:val="5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3"/>
          <w:wAfter w:w="605" w:type="dxa"/>
        </w:trPr>
        <w:tc>
          <w:tcPr>
            <w:tcW w:w="2793" w:type="dxa"/>
            <w:gridSpan w:val="10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7" w:type="dxa"/>
            <w:gridSpan w:val="5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gridSpan w:val="4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4" w:type="dxa"/>
            <w:gridSpan w:val="7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12F" w:rsidRPr="00555937" w:rsidTr="001D5A37">
        <w:trPr>
          <w:gridBefore w:val="1"/>
          <w:gridAfter w:val="5"/>
          <w:wBefore w:w="820" w:type="dxa"/>
          <w:wAfter w:w="1819" w:type="dxa"/>
        </w:trPr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8" w:space="0" w:color="auto"/>
            </w:tcBorders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95" w:type="dxa"/>
            <w:gridSpan w:val="19"/>
          </w:tcPr>
          <w:p w:rsidR="00FC112F" w:rsidRPr="00555937" w:rsidRDefault="00FC112F" w:rsidP="001D5A37">
            <w:pPr>
              <w:widowControl w:val="0"/>
              <w:ind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45E">
              <w:rPr>
                <w:rFonts w:asciiTheme="minorHAnsi" w:hAnsiTheme="minorHAnsi" w:cstheme="minorHAnsi"/>
                <w:b/>
                <w:smallCaps/>
                <w:kern w:val="28"/>
                <w:sz w:val="22"/>
                <w:szCs w:val="22"/>
                <w:lang w:eastAsia="en-CA"/>
              </w:rPr>
              <w:t>GOVERNMENT, AGENCIES, AND ORGANIZATIONS $400.00</w:t>
            </w:r>
          </w:p>
        </w:tc>
      </w:tr>
      <w:tr w:rsidR="00FC112F" w:rsidRPr="00555937" w:rsidTr="001D5A37">
        <w:trPr>
          <w:gridBefore w:val="1"/>
          <w:gridAfter w:val="26"/>
          <w:wBefore w:w="820" w:type="dxa"/>
          <w:wAfter w:w="9085" w:type="dxa"/>
        </w:trPr>
        <w:tc>
          <w:tcPr>
            <w:tcW w:w="35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Before w:val="1"/>
          <w:gridAfter w:val="11"/>
          <w:wBefore w:w="820" w:type="dxa"/>
          <w:wAfter w:w="5039" w:type="dxa"/>
        </w:trPr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left w:val="single" w:sz="8" w:space="0" w:color="auto"/>
            </w:tcBorders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5" w:type="dxa"/>
            <w:gridSpan w:val="13"/>
          </w:tcPr>
          <w:p w:rsidR="00FC112F" w:rsidRPr="00555937" w:rsidRDefault="00FC112F" w:rsidP="001D5A37">
            <w:pPr>
              <w:widowControl w:val="0"/>
              <w:ind w:right="-720"/>
              <w:rPr>
                <w:rFonts w:asciiTheme="minorHAnsi" w:hAnsiTheme="minorHAnsi" w:cstheme="minorHAnsi"/>
                <w:b/>
                <w:smallCaps/>
                <w:kern w:val="28"/>
                <w:sz w:val="22"/>
                <w:szCs w:val="22"/>
                <w:lang w:eastAsia="en-CA"/>
              </w:rPr>
            </w:pPr>
            <w:r w:rsidRPr="0094045E">
              <w:rPr>
                <w:rFonts w:asciiTheme="minorHAnsi" w:hAnsiTheme="minorHAnsi" w:cstheme="minorHAnsi"/>
                <w:b/>
                <w:smallCaps/>
                <w:kern w:val="28"/>
                <w:sz w:val="22"/>
                <w:szCs w:val="22"/>
                <w:lang w:eastAsia="en-CA"/>
              </w:rPr>
              <w:t>FIRST NATIONS VENDORS $200.00</w:t>
            </w:r>
          </w:p>
        </w:tc>
      </w:tr>
      <w:tr w:rsidR="00FC112F" w:rsidRPr="00555937" w:rsidTr="001D5A37">
        <w:trPr>
          <w:gridAfter w:val="27"/>
          <w:wAfter w:w="9369" w:type="dxa"/>
        </w:trPr>
        <w:tc>
          <w:tcPr>
            <w:tcW w:w="891" w:type="dxa"/>
            <w:gridSpan w:val="2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25"/>
          <w:wAfter w:w="8832" w:type="dxa"/>
          <w:trHeight w:val="80"/>
        </w:trPr>
        <w:tc>
          <w:tcPr>
            <w:tcW w:w="1428" w:type="dxa"/>
            <w:gridSpan w:val="4"/>
          </w:tcPr>
          <w:p w:rsidR="00FC112F" w:rsidRPr="00555937" w:rsidRDefault="00FC112F" w:rsidP="001D5A37">
            <w:pPr>
              <w:tabs>
                <w:tab w:val="right" w:pos="8640"/>
              </w:tabs>
              <w:ind w:right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c>
          <w:tcPr>
            <w:tcW w:w="3410" w:type="dxa"/>
            <w:gridSpan w:val="14"/>
          </w:tcPr>
          <w:p w:rsidR="00FC112F" w:rsidRPr="00555937" w:rsidRDefault="00FC112F" w:rsidP="001D5A37">
            <w:pPr>
              <w:ind w:left="72" w:righ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Signature (Org. Rep.):</w:t>
            </w:r>
          </w:p>
        </w:tc>
        <w:tc>
          <w:tcPr>
            <w:tcW w:w="3141" w:type="dxa"/>
            <w:gridSpan w:val="8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989" w:type="dxa"/>
            <w:gridSpan w:val="6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21"/>
          <w:wAfter w:w="7975" w:type="dxa"/>
        </w:trPr>
        <w:tc>
          <w:tcPr>
            <w:tcW w:w="2285" w:type="dxa"/>
            <w:gridSpan w:val="8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c>
          <w:tcPr>
            <w:tcW w:w="2685" w:type="dxa"/>
            <w:gridSpan w:val="9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Method of Payment:</w:t>
            </w: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0" w:type="dxa"/>
            <w:gridSpan w:val="17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Check or Money Order (payable to Chiefs of Ontario</w:t>
            </w:r>
            <w:r w:rsidR="00633A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re: Women’s Leadership Summit</w:t>
            </w: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C112F" w:rsidRPr="00555937" w:rsidTr="001D5A37">
        <w:trPr>
          <w:trHeight w:val="97"/>
        </w:trPr>
        <w:tc>
          <w:tcPr>
            <w:tcW w:w="2685" w:type="dxa"/>
            <w:gridSpan w:val="9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top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0" w:type="dxa"/>
            <w:gridSpan w:val="17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2"/>
          <w:wAfter w:w="452" w:type="dxa"/>
        </w:trPr>
        <w:tc>
          <w:tcPr>
            <w:tcW w:w="1608" w:type="dxa"/>
            <w:gridSpan w:val="6"/>
          </w:tcPr>
          <w:p w:rsidR="00FC112F" w:rsidRPr="00555937" w:rsidRDefault="00FC112F" w:rsidP="001D5A37">
            <w:pPr>
              <w:ind w:left="72" w:right="16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Mail to:</w:t>
            </w:r>
          </w:p>
        </w:tc>
        <w:tc>
          <w:tcPr>
            <w:tcW w:w="1712" w:type="dxa"/>
            <w:gridSpan w:val="6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8" w:type="dxa"/>
            <w:gridSpan w:val="15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Chiefs of Ontario 468 Queen Street East, Suite 400</w:t>
            </w:r>
          </w:p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Toronto, Ontario M5A 1T7</w:t>
            </w:r>
          </w:p>
        </w:tc>
      </w:tr>
      <w:tr w:rsidR="00FC112F" w:rsidRPr="00555937" w:rsidTr="001D5A37">
        <w:trPr>
          <w:gridAfter w:val="4"/>
          <w:wAfter w:w="626" w:type="dxa"/>
        </w:trPr>
        <w:tc>
          <w:tcPr>
            <w:tcW w:w="2685" w:type="dxa"/>
            <w:gridSpan w:val="9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dxa"/>
            <w:gridSpan w:val="3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14" w:type="dxa"/>
            <w:gridSpan w:val="13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555937" w:rsidTr="001D5A37">
        <w:trPr>
          <w:gridAfter w:val="4"/>
          <w:wAfter w:w="626" w:type="dxa"/>
        </w:trPr>
        <w:tc>
          <w:tcPr>
            <w:tcW w:w="2685" w:type="dxa"/>
            <w:gridSpan w:val="9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5" w:type="dxa"/>
            <w:gridSpan w:val="3"/>
            <w:tcBorders>
              <w:bottom w:val="single" w:sz="8" w:space="0" w:color="auto"/>
            </w:tcBorders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14" w:type="dxa"/>
            <w:gridSpan w:val="13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>Credit Card payment, Visa/MasterCard is payable thru PayPal</w:t>
            </w:r>
          </w:p>
        </w:tc>
      </w:tr>
      <w:tr w:rsidR="00FC112F" w:rsidRPr="009504D6" w:rsidTr="001D5A37">
        <w:trPr>
          <w:gridBefore w:val="13"/>
          <w:gridAfter w:val="1"/>
          <w:wBefore w:w="3338" w:type="dxa"/>
          <w:wAfter w:w="344" w:type="dxa"/>
        </w:trPr>
        <w:tc>
          <w:tcPr>
            <w:tcW w:w="6578" w:type="dxa"/>
            <w:gridSpan w:val="15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9504D6" w:rsidTr="001D5A37">
        <w:trPr>
          <w:gridBefore w:val="13"/>
          <w:gridAfter w:val="1"/>
          <w:wBefore w:w="3338" w:type="dxa"/>
          <w:wAfter w:w="344" w:type="dxa"/>
        </w:trPr>
        <w:tc>
          <w:tcPr>
            <w:tcW w:w="6578" w:type="dxa"/>
            <w:gridSpan w:val="15"/>
          </w:tcPr>
          <w:p w:rsidR="00FC112F" w:rsidRPr="00555937" w:rsidRDefault="00FC112F" w:rsidP="001D5A37">
            <w:pPr>
              <w:tabs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9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visit Chiefs of Ontario website: </w:t>
            </w:r>
            <w:hyperlink r:id="rId8" w:history="1">
              <w:r w:rsidRPr="00555937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www.chiefs-of-ontario.org</w:t>
              </w:r>
            </w:hyperlink>
          </w:p>
        </w:tc>
      </w:tr>
      <w:tr w:rsidR="00FC112F" w:rsidRPr="00555937" w:rsidTr="001D5A37">
        <w:tc>
          <w:tcPr>
            <w:tcW w:w="2685" w:type="dxa"/>
            <w:gridSpan w:val="9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ind w:left="72" w:right="-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36" w:type="dxa"/>
            <w:gridSpan w:val="18"/>
          </w:tcPr>
          <w:p w:rsidR="00FC112F" w:rsidRPr="00555937" w:rsidRDefault="00FC112F" w:rsidP="001D5A37">
            <w:pPr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12F" w:rsidRPr="00815743" w:rsidTr="001D5A37">
        <w:tc>
          <w:tcPr>
            <w:tcW w:w="10260" w:type="dxa"/>
            <w:gridSpan w:val="29"/>
          </w:tcPr>
          <w:p w:rsidR="00FC112F" w:rsidRPr="00727398" w:rsidRDefault="00FC112F" w:rsidP="00D569C5">
            <w:pPr>
              <w:ind w:righ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727398">
              <w:rPr>
                <w:rFonts w:asciiTheme="minorHAnsi" w:hAnsiTheme="minorHAnsi" w:cstheme="minorHAnsi"/>
                <w:sz w:val="22"/>
                <w:szCs w:val="22"/>
              </w:rPr>
              <w:t>Please email your completed Tradeshow Form to</w:t>
            </w:r>
            <w:r w:rsidR="00D569C5">
              <w:rPr>
                <w:rFonts w:asciiTheme="minorHAnsi" w:hAnsiTheme="minorHAnsi" w:cstheme="minorHAnsi"/>
                <w:sz w:val="22"/>
                <w:szCs w:val="22"/>
              </w:rPr>
              <w:t xml:space="preserve"> Nancy Johnson at </w:t>
            </w:r>
            <w:hyperlink r:id="rId9" w:history="1">
              <w:r w:rsidR="00D569C5" w:rsidRPr="000108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nancy.johnson@coo.org</w:t>
              </w:r>
            </w:hyperlink>
            <w:r w:rsidR="00D569C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27398">
              <w:rPr>
                <w:rFonts w:asciiTheme="minorHAnsi" w:hAnsiTheme="minorHAnsi" w:cstheme="minorHAnsi"/>
                <w:sz w:val="22"/>
                <w:szCs w:val="22"/>
              </w:rPr>
              <w:t>A confirmation email will be sent upon receipt of form. Payment must be made upon registering.  Signage and announcements will be m</w:t>
            </w:r>
            <w:bookmarkStart w:id="0" w:name="_GoBack"/>
            <w:bookmarkEnd w:id="0"/>
            <w:r w:rsidRPr="00727398">
              <w:rPr>
                <w:rFonts w:asciiTheme="minorHAnsi" w:hAnsiTheme="minorHAnsi" w:cstheme="minorHAnsi"/>
                <w:sz w:val="22"/>
                <w:szCs w:val="22"/>
              </w:rPr>
              <w:t xml:space="preserve">ade about the Tradeshow at every opportunity. For questions regarding the Tradeshow, please contact </w:t>
            </w:r>
            <w:r w:rsidR="00D569C5">
              <w:rPr>
                <w:rFonts w:asciiTheme="minorHAnsi" w:hAnsiTheme="minorHAnsi" w:cstheme="minorHAnsi"/>
                <w:sz w:val="22"/>
                <w:szCs w:val="22"/>
              </w:rPr>
              <w:t xml:space="preserve">Nancy Johnson at </w:t>
            </w:r>
            <w:hyperlink r:id="rId10" w:history="1">
              <w:r w:rsidR="0087445F" w:rsidRPr="000108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nancy.johnson@coo.org</w:t>
              </w:r>
            </w:hyperlink>
            <w:r w:rsidR="0087445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7398">
              <w:rPr>
                <w:rFonts w:asciiTheme="minorHAnsi" w:hAnsiTheme="minorHAnsi" w:cstheme="minorHAnsi"/>
                <w:sz w:val="22"/>
                <w:szCs w:val="22"/>
              </w:rPr>
              <w:t xml:space="preserve"> For more information regarding the </w:t>
            </w:r>
            <w:r w:rsidR="0087535D">
              <w:rPr>
                <w:rFonts w:asciiTheme="minorHAnsi" w:hAnsiTheme="minorHAnsi" w:cstheme="minorHAnsi"/>
                <w:sz w:val="22"/>
                <w:szCs w:val="22"/>
              </w:rPr>
              <w:t>First Nations Women Leadership Summit</w:t>
            </w:r>
            <w:r w:rsidRPr="00727398">
              <w:rPr>
                <w:rFonts w:asciiTheme="minorHAnsi" w:hAnsiTheme="minorHAnsi" w:cstheme="minorHAnsi"/>
                <w:sz w:val="22"/>
                <w:szCs w:val="22"/>
              </w:rPr>
              <w:t xml:space="preserve">, please visit </w:t>
            </w:r>
            <w:hyperlink r:id="rId11" w:history="1">
              <w:r w:rsidRPr="0072739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www.ChiefsMeeting.com</w:t>
              </w:r>
            </w:hyperlink>
            <w:r w:rsidRPr="007273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C112F" w:rsidRPr="00BB13F6" w:rsidRDefault="00FC112F" w:rsidP="00F83A0E">
      <w:pPr>
        <w:tabs>
          <w:tab w:val="left" w:pos="360"/>
        </w:tabs>
        <w:spacing w:before="240"/>
        <w:rPr>
          <w:rFonts w:asciiTheme="minorHAnsi" w:hAnsiTheme="minorHAnsi" w:cs="Arial"/>
          <w:b/>
          <w:i/>
        </w:rPr>
      </w:pPr>
    </w:p>
    <w:sectPr w:rsidR="00FC112F" w:rsidRPr="00BB13F6" w:rsidSect="0077546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1F" w:rsidRDefault="00394B1F" w:rsidP="003A25FF">
      <w:r>
        <w:separator/>
      </w:r>
    </w:p>
  </w:endnote>
  <w:endnote w:type="continuationSeparator" w:id="0">
    <w:p w:rsidR="00394B1F" w:rsidRDefault="00394B1F" w:rsidP="003A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65" w:rsidRPr="006E6065" w:rsidRDefault="006E6065" w:rsidP="006E6065">
    <w:pPr>
      <w:pStyle w:val="Footer"/>
      <w:jc w:val="center"/>
      <w:rPr>
        <w:rFonts w:asciiTheme="minorHAnsi" w:hAnsiTheme="minorHAnsi" w:cstheme="minorHAnsi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937" w:rsidRPr="006067FE" w:rsidRDefault="00555937" w:rsidP="00EC7A80">
    <w:pPr>
      <w:pStyle w:val="Footer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1F" w:rsidRDefault="00394B1F" w:rsidP="003A25FF">
      <w:r>
        <w:separator/>
      </w:r>
    </w:p>
  </w:footnote>
  <w:footnote w:type="continuationSeparator" w:id="0">
    <w:p w:rsidR="00394B1F" w:rsidRDefault="00394B1F" w:rsidP="003A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2F" w:rsidRDefault="00D12D57">
    <w:pPr>
      <w:pStyle w:val="Header"/>
    </w:pPr>
    <w:r w:rsidRPr="004274BA">
      <w:rPr>
        <w:noProof/>
      </w:rPr>
      <w:drawing>
        <wp:anchor distT="0" distB="0" distL="114300" distR="114300" simplePos="0" relativeHeight="251679744" behindDoc="0" locked="0" layoutInCell="1" allowOverlap="1" wp14:anchorId="41F2FB46" wp14:editId="219E7483">
          <wp:simplePos x="0" y="0"/>
          <wp:positionH relativeFrom="column">
            <wp:posOffset>5187950</wp:posOffset>
          </wp:positionH>
          <wp:positionV relativeFrom="paragraph">
            <wp:posOffset>-6985</wp:posOffset>
          </wp:positionV>
          <wp:extent cx="936975" cy="759125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efsofontario_logo - white 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75" cy="75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4BA"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3B7E1F7" wp14:editId="306482E5">
              <wp:simplePos x="0" y="0"/>
              <wp:positionH relativeFrom="column">
                <wp:posOffset>-215900</wp:posOffset>
              </wp:positionH>
              <wp:positionV relativeFrom="paragraph">
                <wp:posOffset>-81915</wp:posOffset>
              </wp:positionV>
              <wp:extent cx="4393565" cy="91440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3565" cy="914400"/>
                        <a:chOff x="0" y="15498"/>
                        <a:chExt cx="3138407" cy="914400"/>
                      </a:xfrm>
                    </wpg:grpSpPr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2639909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A" w:rsidRPr="006067FE" w:rsidRDefault="004274BA" w:rsidP="004274BA">
                            <w:pPr>
                              <w:rPr>
                                <w:rFonts w:ascii="Proxima Nova" w:hAnsi="Proxima Nova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 w:rsidRPr="006067FE">
                              <w:rPr>
                                <w:rFonts w:ascii="Proxima Nova" w:hAnsi="Proxima Nova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Chiefs of Ontario</w:t>
                            </w:r>
                          </w:p>
                          <w:p w:rsidR="004274BA" w:rsidRPr="006067FE" w:rsidRDefault="00D12D57" w:rsidP="004274BA">
                            <w:pPr>
                              <w:rPr>
                                <w:rFonts w:ascii="Proxima Nova" w:hAnsi="Proxima Nova" w:cs="Arial"/>
                                <w:color w:val="FFFFFF" w:themeColor="background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Proxima Nova" w:hAnsi="Proxima Nova" w:cs="Arial"/>
                                <w:b/>
                                <w:color w:val="FFFFFF" w:themeColor="background1"/>
                                <w:sz w:val="28"/>
                                <w:szCs w:val="20"/>
                              </w:rPr>
                              <w:t>First Nations Women’s Leadership Summit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0" y="464949"/>
                          <a:ext cx="3138407" cy="464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A" w:rsidRDefault="00D12D57" w:rsidP="004274BA">
                            <w:pPr>
                              <w:pStyle w:val="Footer"/>
                              <w:rPr>
                                <w:rStyle w:val="jsgrdq"/>
                                <w:rFonts w:ascii="Proxima Nova" w:hAnsi="Proxima Nova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sgrdq"/>
                                <w:rFonts w:ascii="Proxima Nova" w:hAnsi="Proxima Nova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March 7-9, 2023 </w:t>
                            </w:r>
                          </w:p>
                          <w:p w:rsidR="00D12D57" w:rsidRPr="006067FE" w:rsidRDefault="00D12D57" w:rsidP="004274BA">
                            <w:pPr>
                              <w:pStyle w:val="Footer"/>
                              <w:rPr>
                                <w:rFonts w:ascii="Proxima Nova" w:hAnsi="Proxima Nova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jsgrdq"/>
                                <w:rFonts w:ascii="Proxima Nova" w:hAnsi="Proxima Nova"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Sheraton Toronto Airport Hotel and Conference Centre</w:t>
                            </w:r>
                          </w:p>
                          <w:p w:rsidR="004274BA" w:rsidRPr="006067FE" w:rsidRDefault="004274BA" w:rsidP="004274BA">
                            <w:pPr>
                              <w:rPr>
                                <w:rFonts w:ascii="Proxima Nova" w:hAnsi="Proxima Nova" w:cs="Arial"/>
                                <w:color w:val="FFFFFF" w:themeColor="background1"/>
                                <w:sz w:val="3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7E1F7" id="Group 14" o:spid="_x0000_s1026" style="position:absolute;margin-left:-17pt;margin-top:-6.45pt;width:345.95pt;height:1in;z-index:251680768;mso-width-relative:margin;mso-height-relative:margin" coordorigin=",154" coordsize="313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top:154;width:26399;height:7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:rsidR="004274BA" w:rsidRPr="006067FE" w:rsidRDefault="004274BA" w:rsidP="004274BA">
                      <w:pPr>
                        <w:rPr>
                          <w:rFonts w:ascii="Proxima Nova" w:hAnsi="Proxima Nova" w:cs="Arial"/>
                          <w:b/>
                          <w:color w:val="FFFFFF" w:themeColor="background1"/>
                          <w:sz w:val="28"/>
                          <w:szCs w:val="20"/>
                        </w:rPr>
                      </w:pPr>
                      <w:r w:rsidRPr="006067FE">
                        <w:rPr>
                          <w:rFonts w:ascii="Proxima Nova" w:hAnsi="Proxima Nova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>Chiefs of Ontario</w:t>
                      </w:r>
                    </w:p>
                    <w:p w:rsidR="004274BA" w:rsidRPr="006067FE" w:rsidRDefault="00D12D57" w:rsidP="004274BA">
                      <w:pPr>
                        <w:rPr>
                          <w:rFonts w:ascii="Proxima Nova" w:hAnsi="Proxima Nova" w:cs="Arial"/>
                          <w:color w:val="FFFFFF" w:themeColor="background1"/>
                          <w:sz w:val="28"/>
                          <w:szCs w:val="20"/>
                        </w:rPr>
                      </w:pPr>
                      <w:r>
                        <w:rPr>
                          <w:rFonts w:ascii="Proxima Nova" w:hAnsi="Proxima Nova" w:cs="Arial"/>
                          <w:b/>
                          <w:color w:val="FFFFFF" w:themeColor="background1"/>
                          <w:sz w:val="28"/>
                          <w:szCs w:val="20"/>
                        </w:rPr>
                        <w:t>First Nations Women’s Leadership Summit</w:t>
                      </w:r>
                    </w:p>
                  </w:txbxContent>
                </v:textbox>
              </v:shape>
              <v:shape id="Text Box 16" o:spid="_x0000_s1028" type="#_x0000_t202" style="position:absolute;top:4649;width:31384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:rsidR="004274BA" w:rsidRDefault="00D12D57" w:rsidP="004274BA">
                      <w:pPr>
                        <w:pStyle w:val="Footer"/>
                        <w:rPr>
                          <w:rStyle w:val="jsgrdq"/>
                          <w:rFonts w:ascii="Proxima Nova" w:hAnsi="Proxima Nova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Style w:val="jsgrdq"/>
                          <w:rFonts w:ascii="Proxima Nova" w:hAnsi="Proxima Nova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March 7-9, 2023 </w:t>
                      </w:r>
                    </w:p>
                    <w:p w:rsidR="00D12D57" w:rsidRPr="006067FE" w:rsidRDefault="00D12D57" w:rsidP="004274BA">
                      <w:pPr>
                        <w:pStyle w:val="Footer"/>
                        <w:rPr>
                          <w:rFonts w:ascii="Proxima Nova" w:hAnsi="Proxima Nova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Style w:val="jsgrdq"/>
                          <w:rFonts w:ascii="Proxima Nova" w:hAnsi="Proxima Nova"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Sheraton Toronto Airport Hotel and Conference Centre</w:t>
                      </w:r>
                    </w:p>
                    <w:p w:rsidR="004274BA" w:rsidRPr="006067FE" w:rsidRDefault="004274BA" w:rsidP="004274BA">
                      <w:pPr>
                        <w:rPr>
                          <w:rFonts w:ascii="Proxima Nova" w:hAnsi="Proxima Nova" w:cs="Arial"/>
                          <w:color w:val="FFFFFF" w:themeColor="background1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margin">
            <wp:posOffset>-414020</wp:posOffset>
          </wp:positionH>
          <wp:positionV relativeFrom="margin">
            <wp:posOffset>-935355</wp:posOffset>
          </wp:positionV>
          <wp:extent cx="6856095" cy="975360"/>
          <wp:effectExtent l="0" t="0" r="1905" b="0"/>
          <wp:wrapNone/>
          <wp:docPr id="19" name="Picture 19" descr="Untitled (Flyer (5.5 × 8.5 in)) (Resume) (11 × 8.5 in) (11 × 1.5 in) (11 × 1.3 in)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Untitled (Flyer (5.5 × 8.5 in)) (Resume) (11 × 8.5 in) (11 × 1.5 in) (11 × 1.3 in) (6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5D" w:rsidRPr="006067FE" w:rsidRDefault="0087535D" w:rsidP="0087535D">
    <w:pPr>
      <w:rPr>
        <w:rFonts w:ascii="Proxima Nova" w:hAnsi="Proxima Nova" w:cs="Arial"/>
        <w:b/>
        <w:color w:val="FFFFFF" w:themeColor="background1"/>
        <w:sz w:val="28"/>
        <w:szCs w:val="20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5E36F267" wp14:editId="7CFE42EA">
          <wp:simplePos x="0" y="0"/>
          <wp:positionH relativeFrom="column">
            <wp:posOffset>5274310</wp:posOffset>
          </wp:positionH>
          <wp:positionV relativeFrom="paragraph">
            <wp:posOffset>45085</wp:posOffset>
          </wp:positionV>
          <wp:extent cx="936975" cy="759125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iefsofontario_logo - white 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75" cy="75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0" allowOverlap="1" wp14:anchorId="2799CF76" wp14:editId="52B8A933">
          <wp:simplePos x="0" y="0"/>
          <wp:positionH relativeFrom="margin">
            <wp:posOffset>-450850</wp:posOffset>
          </wp:positionH>
          <wp:positionV relativeFrom="margin">
            <wp:posOffset>-1233805</wp:posOffset>
          </wp:positionV>
          <wp:extent cx="6856095" cy="1143000"/>
          <wp:effectExtent l="0" t="0" r="1905" b="0"/>
          <wp:wrapNone/>
          <wp:docPr id="3" name="Picture 3" descr="Untitled (Flyer (5.5 × 8.5 in)) (Resume) (11 × 8.5 in) (11 × 1.5 in) (11 × 1.3 in)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Untitled (Flyer (5.5 × 8.5 in)) (Resume) (11 × 8.5 in) (11 × 1.5 in) (11 × 1.3 in) (6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7FE">
      <w:rPr>
        <w:rFonts w:ascii="Proxima Nova" w:hAnsi="Proxima Nova" w:cs="Arial"/>
        <w:b/>
        <w:color w:val="FFFFFF" w:themeColor="background1"/>
        <w:sz w:val="28"/>
        <w:szCs w:val="20"/>
      </w:rPr>
      <w:t>Chiefs of Ontario</w:t>
    </w:r>
  </w:p>
  <w:p w:rsidR="0087535D" w:rsidRPr="006067FE" w:rsidRDefault="0087535D" w:rsidP="0087535D">
    <w:pPr>
      <w:rPr>
        <w:rFonts w:ascii="Proxima Nova" w:hAnsi="Proxima Nova" w:cs="Arial"/>
        <w:color w:val="FFFFFF" w:themeColor="background1"/>
        <w:sz w:val="28"/>
        <w:szCs w:val="20"/>
      </w:rPr>
    </w:pPr>
    <w:r w:rsidRPr="0087535D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30031F1" wp14:editId="39888CDE">
              <wp:simplePos x="0" y="0"/>
              <wp:positionH relativeFrom="column">
                <wp:posOffset>-107950</wp:posOffset>
              </wp:positionH>
              <wp:positionV relativeFrom="paragraph">
                <wp:posOffset>208280</wp:posOffset>
              </wp:positionV>
              <wp:extent cx="4361815" cy="737870"/>
              <wp:effectExtent l="0" t="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35D" w:rsidRDefault="0087535D" w:rsidP="0087535D">
                          <w:pPr>
                            <w:pStyle w:val="Footer"/>
                            <w:rPr>
                              <w:rStyle w:val="jsgrdq"/>
                              <w:rFonts w:ascii="Proxima Nova" w:hAnsi="Proxima Nova" w:cstheme="minorHAnsi"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jsgrdq"/>
                              <w:rFonts w:ascii="Proxima Nova" w:hAnsi="Proxima Nova" w:cstheme="minorHAnsi"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March 7-9, 2023 </w:t>
                          </w:r>
                        </w:p>
                        <w:p w:rsidR="0087535D" w:rsidRPr="006067FE" w:rsidRDefault="0087535D" w:rsidP="0087535D">
                          <w:pPr>
                            <w:pStyle w:val="Footer"/>
                            <w:rPr>
                              <w:rFonts w:ascii="Proxima Nova" w:hAnsi="Proxima Nova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jsgrdq"/>
                              <w:rFonts w:ascii="Proxima Nova" w:hAnsi="Proxima Nova" w:cstheme="minorHAnsi"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Sheraton Toronto Airport Hotel and Conference Centre</w:t>
                          </w:r>
                        </w:p>
                        <w:p w:rsidR="0087535D" w:rsidRPr="006067FE" w:rsidRDefault="0087535D" w:rsidP="0087535D">
                          <w:pPr>
                            <w:rPr>
                              <w:rFonts w:ascii="Proxima Nova" w:hAnsi="Proxima Nova" w:cs="Arial"/>
                              <w:color w:val="FFFFFF" w:themeColor="background1"/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031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8.5pt;margin-top:16.4pt;width:343.45pt;height:5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" filled="f" stroked="f">
              <v:textbox>
                <w:txbxContent>
                  <w:p w:rsidR="0087535D" w:rsidRDefault="0087535D" w:rsidP="0087535D">
                    <w:pPr>
                      <w:pStyle w:val="Footer"/>
                      <w:rPr>
                        <w:rStyle w:val="jsgrdq"/>
                        <w:rFonts w:ascii="Proxima Nova" w:hAnsi="Proxima Nova" w:cstheme="minorHAnsi"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Style w:val="jsgrdq"/>
                        <w:rFonts w:ascii="Proxima Nova" w:hAnsi="Proxima Nova" w:cstheme="minorHAnsi"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March 7-9, 2023 </w:t>
                    </w:r>
                  </w:p>
                  <w:p w:rsidR="0087535D" w:rsidRPr="006067FE" w:rsidRDefault="0087535D" w:rsidP="0087535D">
                    <w:pPr>
                      <w:pStyle w:val="Footer"/>
                      <w:rPr>
                        <w:rFonts w:ascii="Proxima Nova" w:hAnsi="Proxima Nova" w:cstheme="minorHAns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Style w:val="jsgrdq"/>
                        <w:rFonts w:ascii="Proxima Nova" w:hAnsi="Proxima Nova" w:cstheme="minorHAnsi"/>
                        <w:bCs/>
                        <w:color w:val="FFFFFF" w:themeColor="background1"/>
                        <w:sz w:val="22"/>
                        <w:szCs w:val="22"/>
                      </w:rPr>
                      <w:t>Sheraton Toronto Airport Hotel and Conference Centre</w:t>
                    </w:r>
                  </w:p>
                  <w:p w:rsidR="0087535D" w:rsidRPr="006067FE" w:rsidRDefault="0087535D" w:rsidP="0087535D">
                    <w:pPr>
                      <w:rPr>
                        <w:rFonts w:ascii="Proxima Nova" w:hAnsi="Proxima Nova" w:cs="Arial"/>
                        <w:color w:val="FFFFFF" w:themeColor="background1"/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Proxima Nova" w:hAnsi="Proxima Nova" w:cs="Arial"/>
        <w:b/>
        <w:color w:val="FFFFFF" w:themeColor="background1"/>
        <w:sz w:val="28"/>
        <w:szCs w:val="20"/>
      </w:rPr>
      <w:t>First Nations Women’s Leadership Summit</w:t>
    </w:r>
  </w:p>
  <w:p w:rsidR="0087535D" w:rsidRDefault="0087535D" w:rsidP="0087535D">
    <w:pPr>
      <w:rPr>
        <w:rFonts w:ascii="Proxima Nova" w:hAnsi="Proxima Nova" w:cs="Arial"/>
        <w:b/>
        <w:color w:val="FFFFFF" w:themeColor="background1"/>
        <w:sz w:val="28"/>
        <w:szCs w:val="20"/>
      </w:rPr>
    </w:pPr>
  </w:p>
  <w:p w:rsidR="0040052F" w:rsidRPr="0087535D" w:rsidRDefault="0040052F" w:rsidP="0087535D">
    <w:pPr>
      <w:tabs>
        <w:tab w:val="center" w:pos="4590"/>
      </w:tabs>
      <w:ind w:left="-810" w:right="-540" w:firstLine="90"/>
      <w:rPr>
        <w:rFonts w:ascii="Arial" w:hAnsi="Arial" w:cs="Arial"/>
        <w:b/>
        <w:noProof/>
        <w:color w:val="C00000"/>
        <w:sz w:val="28"/>
        <w:szCs w:val="28"/>
      </w:rPr>
    </w:pPr>
  </w:p>
  <w:p w:rsidR="0091506D" w:rsidRPr="0040052F" w:rsidRDefault="006067FE" w:rsidP="006067FE">
    <w:pPr>
      <w:pStyle w:val="Header"/>
      <w:tabs>
        <w:tab w:val="clear" w:pos="4680"/>
        <w:tab w:val="clear" w:pos="9360"/>
        <w:tab w:val="left" w:pos="804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398"/>
    <w:multiLevelType w:val="hybridMultilevel"/>
    <w:tmpl w:val="C3E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98A"/>
    <w:multiLevelType w:val="hybridMultilevel"/>
    <w:tmpl w:val="4962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46E2C"/>
    <w:multiLevelType w:val="hybridMultilevel"/>
    <w:tmpl w:val="0200F7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1F4"/>
    <w:multiLevelType w:val="hybridMultilevel"/>
    <w:tmpl w:val="FC1C78E8"/>
    <w:lvl w:ilvl="0" w:tplc="FF202E7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108FF"/>
    <w:multiLevelType w:val="hybridMultilevel"/>
    <w:tmpl w:val="AD5E72B4"/>
    <w:lvl w:ilvl="0" w:tplc="FF202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80A4BF7"/>
    <w:multiLevelType w:val="hybridMultilevel"/>
    <w:tmpl w:val="3158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D24CD"/>
    <w:multiLevelType w:val="hybridMultilevel"/>
    <w:tmpl w:val="EAEE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36704"/>
    <w:multiLevelType w:val="hybridMultilevel"/>
    <w:tmpl w:val="A698A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13BF"/>
    <w:multiLevelType w:val="hybridMultilevel"/>
    <w:tmpl w:val="4EB84812"/>
    <w:lvl w:ilvl="0" w:tplc="FF202E7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D4028A"/>
    <w:multiLevelType w:val="hybridMultilevel"/>
    <w:tmpl w:val="11FC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655E"/>
    <w:multiLevelType w:val="hybridMultilevel"/>
    <w:tmpl w:val="0B78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B46007"/>
    <w:multiLevelType w:val="hybridMultilevel"/>
    <w:tmpl w:val="6C92A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73EDB"/>
    <w:multiLevelType w:val="hybridMultilevel"/>
    <w:tmpl w:val="4120E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F6C81"/>
    <w:multiLevelType w:val="hybridMultilevel"/>
    <w:tmpl w:val="A412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D3C32"/>
    <w:multiLevelType w:val="hybridMultilevel"/>
    <w:tmpl w:val="B7BC4C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1E3D"/>
    <w:multiLevelType w:val="hybridMultilevel"/>
    <w:tmpl w:val="9F7CD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B792F"/>
    <w:multiLevelType w:val="hybridMultilevel"/>
    <w:tmpl w:val="82C0A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479A1"/>
    <w:multiLevelType w:val="hybridMultilevel"/>
    <w:tmpl w:val="BF3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67EDC"/>
    <w:multiLevelType w:val="hybridMultilevel"/>
    <w:tmpl w:val="6D8C1E76"/>
    <w:lvl w:ilvl="0" w:tplc="FF202E76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19" w15:restartNumberingAfterBreak="0">
    <w:nsid w:val="6E50430C"/>
    <w:multiLevelType w:val="hybridMultilevel"/>
    <w:tmpl w:val="E618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54D4"/>
    <w:multiLevelType w:val="hybridMultilevel"/>
    <w:tmpl w:val="36DE3BC8"/>
    <w:lvl w:ilvl="0" w:tplc="FF202E76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35760"/>
    <w:multiLevelType w:val="hybridMultilevel"/>
    <w:tmpl w:val="98B6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C245F"/>
    <w:multiLevelType w:val="hybridMultilevel"/>
    <w:tmpl w:val="A90CC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D0B83"/>
    <w:multiLevelType w:val="hybridMultilevel"/>
    <w:tmpl w:val="66EE3154"/>
    <w:lvl w:ilvl="0" w:tplc="5B26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397EF5"/>
    <w:multiLevelType w:val="hybridMultilevel"/>
    <w:tmpl w:val="B016C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"/>
  </w:num>
  <w:num w:numId="5">
    <w:abstractNumId w:val="18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22"/>
  </w:num>
  <w:num w:numId="13">
    <w:abstractNumId w:val="11"/>
  </w:num>
  <w:num w:numId="14">
    <w:abstractNumId w:val="15"/>
  </w:num>
  <w:num w:numId="15">
    <w:abstractNumId w:val="16"/>
  </w:num>
  <w:num w:numId="16">
    <w:abstractNumId w:val="1"/>
  </w:num>
  <w:num w:numId="17">
    <w:abstractNumId w:val="21"/>
  </w:num>
  <w:num w:numId="18">
    <w:abstractNumId w:val="24"/>
  </w:num>
  <w:num w:numId="19">
    <w:abstractNumId w:val="12"/>
  </w:num>
  <w:num w:numId="20">
    <w:abstractNumId w:val="5"/>
  </w:num>
  <w:num w:numId="21">
    <w:abstractNumId w:val="17"/>
  </w:num>
  <w:num w:numId="22">
    <w:abstractNumId w:val="0"/>
  </w:num>
  <w:num w:numId="23">
    <w:abstractNumId w:val="6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FF"/>
    <w:rsid w:val="00013669"/>
    <w:rsid w:val="00054647"/>
    <w:rsid w:val="000719EC"/>
    <w:rsid w:val="00097EFD"/>
    <w:rsid w:val="000B5402"/>
    <w:rsid w:val="000D42EE"/>
    <w:rsid w:val="000F31C8"/>
    <w:rsid w:val="000F5922"/>
    <w:rsid w:val="00111266"/>
    <w:rsid w:val="00116EB9"/>
    <w:rsid w:val="00133E0A"/>
    <w:rsid w:val="001C3741"/>
    <w:rsid w:val="001D1C60"/>
    <w:rsid w:val="002145A5"/>
    <w:rsid w:val="00221AB8"/>
    <w:rsid w:val="002263AB"/>
    <w:rsid w:val="00267DAB"/>
    <w:rsid w:val="00272FFB"/>
    <w:rsid w:val="00276459"/>
    <w:rsid w:val="00354959"/>
    <w:rsid w:val="00394B1F"/>
    <w:rsid w:val="003A25FF"/>
    <w:rsid w:val="003D65C4"/>
    <w:rsid w:val="003F2DFC"/>
    <w:rsid w:val="0040052F"/>
    <w:rsid w:val="0041680C"/>
    <w:rsid w:val="004274BA"/>
    <w:rsid w:val="00441E45"/>
    <w:rsid w:val="00445D5A"/>
    <w:rsid w:val="00446776"/>
    <w:rsid w:val="004668FE"/>
    <w:rsid w:val="0048375F"/>
    <w:rsid w:val="004858E5"/>
    <w:rsid w:val="004A063A"/>
    <w:rsid w:val="004A227A"/>
    <w:rsid w:val="004D53B3"/>
    <w:rsid w:val="004F6D6C"/>
    <w:rsid w:val="005037A7"/>
    <w:rsid w:val="00542988"/>
    <w:rsid w:val="00555937"/>
    <w:rsid w:val="00562934"/>
    <w:rsid w:val="00575450"/>
    <w:rsid w:val="00587924"/>
    <w:rsid w:val="006067FE"/>
    <w:rsid w:val="0062650D"/>
    <w:rsid w:val="00633AE4"/>
    <w:rsid w:val="00652C5B"/>
    <w:rsid w:val="006533E9"/>
    <w:rsid w:val="00656D10"/>
    <w:rsid w:val="00683914"/>
    <w:rsid w:val="006A7906"/>
    <w:rsid w:val="006C2AD9"/>
    <w:rsid w:val="006E4F8A"/>
    <w:rsid w:val="006E6065"/>
    <w:rsid w:val="0072438C"/>
    <w:rsid w:val="00727398"/>
    <w:rsid w:val="00747475"/>
    <w:rsid w:val="00761B36"/>
    <w:rsid w:val="0076438B"/>
    <w:rsid w:val="00775465"/>
    <w:rsid w:val="0077570D"/>
    <w:rsid w:val="007A2A9C"/>
    <w:rsid w:val="007C01A4"/>
    <w:rsid w:val="007D61EE"/>
    <w:rsid w:val="007E46B6"/>
    <w:rsid w:val="00834DF0"/>
    <w:rsid w:val="00837079"/>
    <w:rsid w:val="0087445F"/>
    <w:rsid w:val="0087535D"/>
    <w:rsid w:val="008762B5"/>
    <w:rsid w:val="008E555F"/>
    <w:rsid w:val="008F107C"/>
    <w:rsid w:val="00901E89"/>
    <w:rsid w:val="00903969"/>
    <w:rsid w:val="0091506D"/>
    <w:rsid w:val="009306BC"/>
    <w:rsid w:val="009579DF"/>
    <w:rsid w:val="00962E91"/>
    <w:rsid w:val="00963E58"/>
    <w:rsid w:val="009A7A37"/>
    <w:rsid w:val="009C046C"/>
    <w:rsid w:val="00A01976"/>
    <w:rsid w:val="00A02B21"/>
    <w:rsid w:val="00A15C84"/>
    <w:rsid w:val="00A2339C"/>
    <w:rsid w:val="00A26541"/>
    <w:rsid w:val="00A34083"/>
    <w:rsid w:val="00A50BB5"/>
    <w:rsid w:val="00AD6717"/>
    <w:rsid w:val="00AF0131"/>
    <w:rsid w:val="00B26AC4"/>
    <w:rsid w:val="00B30514"/>
    <w:rsid w:val="00B43F45"/>
    <w:rsid w:val="00BB13F6"/>
    <w:rsid w:val="00BC7914"/>
    <w:rsid w:val="00BD66DD"/>
    <w:rsid w:val="00BD70BF"/>
    <w:rsid w:val="00C024EC"/>
    <w:rsid w:val="00C422B4"/>
    <w:rsid w:val="00C44CF9"/>
    <w:rsid w:val="00CB0203"/>
    <w:rsid w:val="00CE5111"/>
    <w:rsid w:val="00CF43AF"/>
    <w:rsid w:val="00D05C19"/>
    <w:rsid w:val="00D12D57"/>
    <w:rsid w:val="00D45267"/>
    <w:rsid w:val="00D569C5"/>
    <w:rsid w:val="00D70959"/>
    <w:rsid w:val="00D827E7"/>
    <w:rsid w:val="00D95E93"/>
    <w:rsid w:val="00DB3351"/>
    <w:rsid w:val="00DC27FE"/>
    <w:rsid w:val="00DC7F89"/>
    <w:rsid w:val="00E030EB"/>
    <w:rsid w:val="00E32558"/>
    <w:rsid w:val="00E654BC"/>
    <w:rsid w:val="00E80934"/>
    <w:rsid w:val="00EC7A80"/>
    <w:rsid w:val="00ED0C47"/>
    <w:rsid w:val="00F17B74"/>
    <w:rsid w:val="00F21553"/>
    <w:rsid w:val="00F53CEA"/>
    <w:rsid w:val="00F83A0E"/>
    <w:rsid w:val="00FB4CB2"/>
    <w:rsid w:val="00FC112F"/>
    <w:rsid w:val="00FD183E"/>
    <w:rsid w:val="00FD6D9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F7074"/>
  <w15:chartTrackingRefBased/>
  <w15:docId w15:val="{58993A7B-BC97-4984-B86D-6835ED5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F"/>
  </w:style>
  <w:style w:type="paragraph" w:styleId="Footer">
    <w:name w:val="footer"/>
    <w:basedOn w:val="Normal"/>
    <w:link w:val="FooterChar"/>
    <w:uiPriority w:val="99"/>
    <w:unhideWhenUsed/>
    <w:rsid w:val="003A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F"/>
  </w:style>
  <w:style w:type="paragraph" w:styleId="ListParagraph">
    <w:name w:val="List Paragraph"/>
    <w:basedOn w:val="Normal"/>
    <w:uiPriority w:val="34"/>
    <w:qFormat/>
    <w:rsid w:val="00587924"/>
    <w:pPr>
      <w:ind w:left="720"/>
      <w:contextualSpacing/>
    </w:pPr>
  </w:style>
  <w:style w:type="paragraph" w:styleId="NoSpacing">
    <w:name w:val="No Spacing"/>
    <w:basedOn w:val="Normal"/>
    <w:qFormat/>
    <w:rsid w:val="006A7906"/>
    <w:rPr>
      <w:rFonts w:ascii="Calibri" w:eastAsia="Calibri" w:hAnsi="Calibri"/>
      <w:sz w:val="22"/>
      <w:szCs w:val="22"/>
      <w:lang w:val="en-CA" w:eastAsia="en-CA"/>
    </w:rPr>
  </w:style>
  <w:style w:type="character" w:styleId="Strong">
    <w:name w:val="Strong"/>
    <w:uiPriority w:val="22"/>
    <w:qFormat/>
    <w:rsid w:val="006A7906"/>
    <w:rPr>
      <w:b/>
      <w:bCs/>
    </w:rPr>
  </w:style>
  <w:style w:type="character" w:styleId="Hyperlink">
    <w:name w:val="Hyperlink"/>
    <w:rsid w:val="006A7906"/>
    <w:rPr>
      <w:color w:val="0000FF"/>
      <w:u w:val="single"/>
    </w:rPr>
  </w:style>
  <w:style w:type="table" w:styleId="TableGrid">
    <w:name w:val="Table Grid"/>
    <w:basedOn w:val="TableNormal"/>
    <w:uiPriority w:val="59"/>
    <w:rsid w:val="0055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EC7A80"/>
  </w:style>
  <w:style w:type="paragraph" w:styleId="BalloonText">
    <w:name w:val="Balloon Text"/>
    <w:basedOn w:val="Normal"/>
    <w:link w:val="BalloonTextChar"/>
    <w:uiPriority w:val="99"/>
    <w:semiHidden/>
    <w:unhideWhenUsed/>
    <w:rsid w:val="00AD6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fs-of-ontari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efsMeet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ncy.johnson@co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.johnson@coo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7050-49FB-42AF-9B99-D1D4E204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 Benson</dc:creator>
  <cp:keywords/>
  <dc:description/>
  <cp:lastModifiedBy>Genna Benson</cp:lastModifiedBy>
  <cp:revision>2</cp:revision>
  <cp:lastPrinted>2022-04-13T16:42:00Z</cp:lastPrinted>
  <dcterms:created xsi:type="dcterms:W3CDTF">2023-02-07T18:47:00Z</dcterms:created>
  <dcterms:modified xsi:type="dcterms:W3CDTF">2023-02-07T18:47:00Z</dcterms:modified>
</cp:coreProperties>
</file>